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Default Extension="emf" ContentType="image/x-emf"/>
  <Override PartName="/word/footer7.xml" ContentType="application/vnd.openxmlformats-officedocument.wordprocessingml.foot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BD" w:rsidRDefault="00540EA2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27"/>
      <w:bookmarkStart w:id="1" w:name="_Hlk32839505"/>
      <w:bookmarkEnd w:id="0"/>
      <w:r>
        <w:rPr>
          <w:rFonts w:ascii="Calibri" w:eastAsia="Calibri" w:hAnsi="Calibri" w:cs="Calibri"/>
          <w:b/>
          <w:sz w:val="20"/>
          <w:szCs w:val="20"/>
        </w:rPr>
        <w:t>"ČISTOĆA" JAVNO KOMUNALNO PREDUZEĆE</w:t>
      </w:r>
    </w:p>
    <w:p w:rsidR="001F55F6" w:rsidRPr="001F55F6" w:rsidRDefault="00540EA2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bookmarkStart w:id="2" w:name="29"/>
      <w:bookmarkEnd w:id="2"/>
      <w:r w:rsidRPr="001F55F6">
        <w:rPr>
          <w:rFonts w:ascii="Calibri" w:eastAsia="Calibri" w:hAnsi="Calibri" w:cs="Calibri"/>
          <w:b/>
          <w:sz w:val="20"/>
          <w:szCs w:val="20"/>
        </w:rPr>
        <w:t>100537204</w:t>
      </w:r>
    </w:p>
    <w:p w:rsidR="001F55F6" w:rsidRPr="001F55F6" w:rsidRDefault="00540EA2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3" w:name="30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ZMAJ JOVINA BB</w:t>
      </w:r>
    </w:p>
    <w:p w:rsidR="001F55F6" w:rsidRPr="001F55F6" w:rsidRDefault="00540EA2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32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22300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31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STARA PAZOVA</w:t>
      </w:r>
    </w:p>
    <w:p w:rsidR="001F55F6" w:rsidRPr="001F55F6" w:rsidRDefault="00540EA2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540EA2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10.06.2022</w:t>
      </w:r>
    </w:p>
    <w:p w:rsidR="001F55F6" w:rsidRPr="001F55F6" w:rsidRDefault="00540EA2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1264/5</w:t>
      </w:r>
    </w:p>
    <w:p w:rsidR="001F55F6" w:rsidRPr="00A9707B" w:rsidRDefault="00540EA2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8" w:name="7"/>
      <w:bookmarkEnd w:id="8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RDefault="00540EA2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</w:t>
      </w:r>
      <w:r w:rsidRPr="001F55F6">
        <w:rPr>
          <w:rFonts w:cstheme="minorHAnsi"/>
          <w:b/>
          <w:sz w:val="32"/>
          <w:szCs w:val="32"/>
          <w:lang w:val="sr-Latn-BA"/>
        </w:rPr>
        <w:t xml:space="preserve"> UGOVORA</w:t>
      </w:r>
      <w:bookmarkEnd w:id="9"/>
    </w:p>
    <w:p w:rsidR="001F55F6" w:rsidRPr="001F55F6" w:rsidRDefault="00540EA2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8"/>
      <w:bookmarkEnd w:id="10"/>
      <w:r w:rsidRPr="001F55F6">
        <w:rPr>
          <w:rFonts w:ascii="Calibri" w:eastAsia="Calibri" w:hAnsi="Calibri" w:cs="Calibri"/>
          <w:sz w:val="20"/>
          <w:szCs w:val="20"/>
          <w:lang w:val="sr-Latn-BA"/>
        </w:rPr>
        <w:t>"ČISTOĆA" JAVNO KOMUNALNO PREDUZEĆE</w:t>
      </w:r>
    </w:p>
    <w:p w:rsidR="001F55F6" w:rsidRPr="001F55F6" w:rsidRDefault="00540EA2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25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JN 6/22</w:t>
      </w:r>
    </w:p>
    <w:p w:rsidR="001F55F6" w:rsidRPr="001F55F6" w:rsidRDefault="00540EA2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24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Kamion autosmećar sa nadgradnjom na lizing</w:t>
      </w:r>
    </w:p>
    <w:p w:rsidR="001F55F6" w:rsidRPr="001F55F6" w:rsidRDefault="00540EA2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23"/>
      <w:bookmarkEnd w:id="13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2022/S F02-0014704</w:t>
      </w:r>
    </w:p>
    <w:p w:rsidR="001F55F6" w:rsidRPr="001F55F6" w:rsidRDefault="00540EA2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E02D7D"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02D7D">
        <w:rPr>
          <w:rFonts w:asciiTheme="minorHAnsi" w:hAnsiTheme="minorHAnsi" w:cstheme="minorHAnsi"/>
          <w:sz w:val="20"/>
          <w:szCs w:val="20"/>
        </w:rPr>
      </w:r>
      <w:r w:rsidR="00E02D7D">
        <w:rPr>
          <w:rFonts w:asciiTheme="minorHAnsi" w:hAnsiTheme="minorHAnsi" w:cstheme="minorHAnsi"/>
          <w:sz w:val="20"/>
          <w:szCs w:val="20"/>
        </w:rPr>
        <w:fldChar w:fldCharType="separate"/>
      </w:r>
      <w:r w:rsidR="00E02D7D"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E02D7D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02D7D">
        <w:rPr>
          <w:rFonts w:asciiTheme="minorHAnsi" w:hAnsiTheme="minorHAnsi" w:cstheme="minorHAnsi"/>
          <w:sz w:val="20"/>
          <w:szCs w:val="20"/>
        </w:rPr>
      </w:r>
      <w:r w:rsidR="00E02D7D">
        <w:rPr>
          <w:rFonts w:asciiTheme="minorHAnsi" w:hAnsiTheme="minorHAnsi" w:cstheme="minorHAnsi"/>
          <w:sz w:val="20"/>
          <w:szCs w:val="20"/>
        </w:rPr>
        <w:fldChar w:fldCharType="separate"/>
      </w:r>
      <w:r w:rsidR="00E02D7D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E02D7D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02D7D">
        <w:rPr>
          <w:rFonts w:asciiTheme="minorHAnsi" w:hAnsiTheme="minorHAnsi" w:cstheme="minorHAnsi"/>
          <w:sz w:val="20"/>
          <w:szCs w:val="20"/>
        </w:rPr>
      </w:r>
      <w:r w:rsidR="00E02D7D">
        <w:rPr>
          <w:rFonts w:asciiTheme="minorHAnsi" w:hAnsiTheme="minorHAnsi" w:cstheme="minorHAnsi"/>
          <w:sz w:val="20"/>
          <w:szCs w:val="20"/>
        </w:rPr>
        <w:fldChar w:fldCharType="separate"/>
      </w:r>
      <w:r w:rsidR="00E02D7D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540EA2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6"/>
      <w:bookmarkEnd w:id="17"/>
      <w:r w:rsidRPr="001F55F6">
        <w:rPr>
          <w:rFonts w:ascii="Calibri" w:eastAsia="Calibri" w:hAnsi="Calibri" w:cs="Calibri"/>
          <w:sz w:val="20"/>
          <w:szCs w:val="20"/>
          <w:lang w:val="sr-Latn-BA"/>
        </w:rPr>
        <w:t>34144500</w:t>
      </w:r>
    </w:p>
    <w:p w:rsidR="001F55F6" w:rsidRPr="001F55F6" w:rsidRDefault="00540EA2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Kamion autosmećar sa nadgradnjom na lizing</w:t>
      </w:r>
    </w:p>
    <w:p w:rsidR="001F55F6" w:rsidRPr="00B84A8C" w:rsidRDefault="00540EA2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="00B84A8C" w:rsidRPr="001F55F6">
        <w:rPr>
          <w:rFonts w:ascii="Calibri" w:eastAsia="Calibri" w:hAnsi="Calibri" w:cs="Calibri"/>
          <w:b/>
          <w:sz w:val="20"/>
          <w:szCs w:val="20"/>
        </w:rPr>
        <w:t>23.000.000,00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540EA2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Fonts w:ascii="Calibri" w:eastAsia="Calibri" w:hAnsi="Calibri" w:cs="Calibri"/>
          <w:b/>
          <w:sz w:val="20"/>
          <w:szCs w:val="20"/>
        </w:rPr>
        <w:t>grupi ponuđača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E02D7D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540EA2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2" w:name="11"/>
            <w:bookmarkEnd w:id="22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Braća Crnomarković d.o.o.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101622301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 xml:space="preserve">Pere </w:t>
            </w:r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Čodanovića 64a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Stari Banovci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22305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  <w:tr w:rsidR="00E02D7D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540EA2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8" w:name="17"/>
            <w:bookmarkEnd w:id="28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RAIFFEISEN LEASING DOO BEOGRAD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8"/>
            <w:bookmarkEnd w:id="29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102624786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0" w:name="19"/>
            <w:bookmarkEnd w:id="30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ĐORĐA STANOJEVIĆA, 16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1" w:name="20"/>
            <w:bookmarkEnd w:id="31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Beograd (Novi Beograd)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2" w:name="21"/>
            <w:bookmarkEnd w:id="32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11070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3" w:name="22"/>
            <w:bookmarkEnd w:id="3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540EA2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34" w:name="4"/>
      <w:bookmarkEnd w:id="34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22.187.615,33</w:t>
      </w:r>
    </w:p>
    <w:p w:rsidR="001F55F6" w:rsidRPr="00B84A8C" w:rsidRDefault="00540EA2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35" w:name="5"/>
      <w:bookmarkEnd w:id="35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26.624.849,91</w:t>
      </w:r>
    </w:p>
    <w:p w:rsidR="001F55F6" w:rsidRPr="00B84A8C" w:rsidRDefault="00540EA2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6" w:name="6"/>
      <w:bookmarkEnd w:id="36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bookmarkEnd w:id="1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 w:rsidR="00E02D7D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50"/>
            </w:tblGrid>
            <w:tr w:rsidR="00E02D7D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D7D" w:rsidRDefault="00540EA2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E02D7D" w:rsidRDefault="00E02D7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02D7D">
        <w:trPr>
          <w:trHeight w:val="40"/>
        </w:trPr>
        <w:tc>
          <w:tcPr>
            <w:tcW w:w="15397" w:type="dxa"/>
            <w:shd w:val="clear" w:color="auto" w:fill="auto"/>
          </w:tcPr>
          <w:p w:rsidR="00E02D7D" w:rsidRDefault="00E02D7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02D7D" w:rsidRDefault="00E02D7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02D7D" w:rsidRDefault="00E02D7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02D7D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4"/>
            </w:tblGrid>
            <w:tr w:rsidR="00E02D7D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D7D" w:rsidRDefault="00540EA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E02D7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D7D" w:rsidRDefault="00540EA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D7D" w:rsidRDefault="00540EA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Kamion autosmećar sa nadgradnjom na lizing</w:t>
                  </w:r>
                </w:p>
              </w:tc>
            </w:tr>
            <w:tr w:rsidR="00E02D7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D7D" w:rsidRDefault="00540EA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D7D" w:rsidRDefault="00540EA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JN 6/22</w:t>
                  </w:r>
                </w:p>
              </w:tc>
            </w:tr>
            <w:tr w:rsidR="00E02D7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D7D" w:rsidRDefault="00540EA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D7D" w:rsidRDefault="00540EA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E02D7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D7D" w:rsidRDefault="00540EA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D7D" w:rsidRDefault="00540EA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1264, 08.04.2022</w:t>
                  </w:r>
                </w:p>
              </w:tc>
            </w:tr>
            <w:tr w:rsidR="00E02D7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D7D" w:rsidRDefault="00540EA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D7D" w:rsidRDefault="00540EA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23.000.000,00</w:t>
                  </w:r>
                </w:p>
              </w:tc>
            </w:tr>
            <w:tr w:rsidR="00E02D7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D7D" w:rsidRDefault="00540EA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D7D" w:rsidRDefault="00E02D7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02D7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D7D" w:rsidRDefault="00540EA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D7D" w:rsidRDefault="00540EA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34144500-Vozila za odnošenje otpada i otpadnih voda</w:t>
                  </w:r>
                </w:p>
              </w:tc>
            </w:tr>
            <w:tr w:rsidR="00E02D7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D7D" w:rsidRDefault="00540EA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D7D" w:rsidRDefault="00540EA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Nabavka kamiona autosmećara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sa nadgradnjom na lizing</w:t>
                  </w:r>
                </w:p>
              </w:tc>
            </w:tr>
            <w:tr w:rsidR="00E02D7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D7D" w:rsidRDefault="00540EA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D7D" w:rsidRDefault="00540EA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E02D7D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D7D" w:rsidRDefault="00540EA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D7D" w:rsidRDefault="00540EA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Zbog prirode predmeta nabavke, odnosno nedostatka objektivnih kriterijuma (vrsta, količina, svojstva, namena i sl.) nabavka nije oblikovana u više partija.</w:t>
                  </w:r>
                </w:p>
              </w:tc>
            </w:tr>
            <w:tr w:rsidR="00E02D7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D7D" w:rsidRDefault="00540EA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D7D" w:rsidRDefault="00540EA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2022/S F02-0014704</w:t>
                  </w:r>
                </w:p>
              </w:tc>
            </w:tr>
            <w:tr w:rsidR="00E02D7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D7D" w:rsidRDefault="00540EA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D7D" w:rsidRDefault="00540EA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E02D7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D7D" w:rsidRDefault="00540EA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D7D" w:rsidRDefault="00540EA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19.04.2022</w:t>
                  </w:r>
                </w:p>
              </w:tc>
            </w:tr>
            <w:tr w:rsidR="00E02D7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D7D" w:rsidRDefault="00540EA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D7D" w:rsidRDefault="00540EA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16.05.2022 12:00:00</w:t>
                  </w:r>
                </w:p>
              </w:tc>
            </w:tr>
          </w:tbl>
          <w:p w:rsidR="00E02D7D" w:rsidRDefault="00E02D7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02D7D" w:rsidRDefault="00E02D7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02D7D" w:rsidRDefault="00E02D7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02D7D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1"/>
            </w:tblGrid>
            <w:tr w:rsidR="00E02D7D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D7D" w:rsidRDefault="00540EA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E02D7D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D7D" w:rsidRDefault="00540EA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E02D7D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D7D" w:rsidRDefault="00540EA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Predrag Ranitović</w:t>
                  </w:r>
                </w:p>
              </w:tc>
            </w:tr>
            <w:tr w:rsidR="00E02D7D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D7D" w:rsidRDefault="00540EA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Milan Miljević</w:t>
                  </w:r>
                </w:p>
              </w:tc>
            </w:tr>
            <w:tr w:rsidR="00E02D7D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D7D" w:rsidRDefault="00540EA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Lazar Simić</w:t>
                  </w:r>
                </w:p>
              </w:tc>
            </w:tr>
            <w:tr w:rsidR="00E02D7D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D7D" w:rsidRDefault="00540EA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Nedeljka Banjac</w:t>
                  </w:r>
                </w:p>
              </w:tc>
            </w:tr>
            <w:tr w:rsidR="00E02D7D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D7D" w:rsidRDefault="00540EA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Jovana Danojlić</w:t>
                  </w:r>
                </w:p>
              </w:tc>
            </w:tr>
          </w:tbl>
          <w:p w:rsidR="00E02D7D" w:rsidRDefault="00E02D7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02D7D" w:rsidRDefault="00E02D7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02D7D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E02D7D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D7D" w:rsidRDefault="00540EA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E02D7D">
              <w:trPr>
                <w:trHeight w:val="204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E02D7D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1"/>
                          <w:gridCol w:w="11570"/>
                        </w:tblGrid>
                        <w:tr w:rsidR="00E02D7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2D7D" w:rsidRDefault="00540E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2D7D" w:rsidRDefault="00540E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Kamion autosmećar sa nadgradnjom na lizing</w:t>
                              </w:r>
                            </w:p>
                          </w:tc>
                        </w:tr>
                        <w:tr w:rsidR="00E02D7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2D7D" w:rsidRDefault="00540E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2D7D" w:rsidRDefault="00540E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E02D7D" w:rsidRDefault="00E02D7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02D7D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01"/>
                        </w:tblGrid>
                        <w:tr w:rsidR="00E02D7D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2D7D" w:rsidRDefault="00540E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E02D7D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2D7D" w:rsidRDefault="00540E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E02D7D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2D7D" w:rsidRDefault="00540E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  <w:tr w:rsidR="00E02D7D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2D7D" w:rsidRDefault="00540E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Garantni rok</w:t>
                              </w:r>
                            </w:p>
                          </w:tc>
                        </w:tr>
                      </w:tbl>
                      <w:p w:rsidR="00E02D7D" w:rsidRDefault="00E02D7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02D7D" w:rsidRDefault="00E02D7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02D7D" w:rsidRDefault="00E02D7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02D7D" w:rsidRDefault="00E02D7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02D7D" w:rsidRDefault="00E02D7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02D7D">
        <w:trPr>
          <w:trHeight w:val="56"/>
        </w:trPr>
        <w:tc>
          <w:tcPr>
            <w:tcW w:w="15397" w:type="dxa"/>
            <w:shd w:val="clear" w:color="auto" w:fill="auto"/>
          </w:tcPr>
          <w:p w:rsidR="00E02D7D" w:rsidRDefault="00E02D7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02D7D" w:rsidRDefault="00E02D7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02D7D" w:rsidRDefault="00E02D7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E02D7D" w:rsidRDefault="00540EA2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E02D7D" w:rsidRDefault="00E02D7D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 w:rsidR="00E02D7D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E02D7D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D7D" w:rsidRDefault="00540EA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E02D7D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D7D" w:rsidRDefault="00540EA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Datum i vreme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otvaranja: 16.05.2022 12:00:00</w:t>
                  </w:r>
                </w:p>
              </w:tc>
            </w:tr>
            <w:tr w:rsidR="00E02D7D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D7D" w:rsidRDefault="00540EA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16.05.2022 12:01:01</w:t>
                  </w:r>
                </w:p>
              </w:tc>
            </w:tr>
            <w:tr w:rsidR="00E02D7D"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E02D7D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9"/>
                          <w:gridCol w:w="11569"/>
                        </w:tblGrid>
                        <w:tr w:rsidR="00E02D7D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2D7D" w:rsidRDefault="00540E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2D7D" w:rsidRDefault="00540E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E02D7D" w:rsidRDefault="00E02D7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E02D7D" w:rsidRDefault="00E02D7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02D7D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8"/>
                          <w:gridCol w:w="2244"/>
                          <w:gridCol w:w="2218"/>
                          <w:gridCol w:w="1399"/>
                          <w:gridCol w:w="2839"/>
                        </w:tblGrid>
                        <w:tr w:rsidR="00E02D7D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2D7D" w:rsidRDefault="00540E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2D7D" w:rsidRDefault="00540E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2D7D" w:rsidRDefault="00540E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2D7D" w:rsidRDefault="00540E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2D7D" w:rsidRDefault="00540E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E02D7D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2D7D" w:rsidRDefault="00540E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Braća Crnomarković d.o.o., Pere Čodanovića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64a, 22305, Stari Banovci, Srbija;RAIFFEISEN LEASING DOO BEOGRAD, ĐORĐA STANOJEVIĆA, 16, 11070, Beograd 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2D7D" w:rsidRDefault="00540E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Grupa ponuđača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2D7D" w:rsidRDefault="00540E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BC1305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2D7D" w:rsidRDefault="00540E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2D7D" w:rsidRDefault="00540EA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14.5.2022. 11:53:12</w:t>
                              </w:r>
                            </w:p>
                          </w:tc>
                        </w:tr>
                        <w:tr w:rsidR="00E02D7D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2D7D" w:rsidRDefault="00540EA2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Prispeli su delovi ponude / prijave koji nisu podneti putem Portala: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2D7D" w:rsidRDefault="00540E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E02D7D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2D7D" w:rsidRDefault="00540EA2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Svi delovi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 xml:space="preserve"> koji nisu podneti putem Portala su prispeli blagovremeno: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2D7D" w:rsidRDefault="00540E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E02D7D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2D7D" w:rsidRDefault="00540EA2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Delovi ponude koji nisu podneti putem Portala: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2D7D" w:rsidRDefault="00540E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Datum i vreme prijema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2D7D" w:rsidRDefault="00540E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Opis primljenog dela</w:t>
                              </w:r>
                            </w:p>
                          </w:tc>
                        </w:tr>
                        <w:tr w:rsidR="00E02D7D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2D7D" w:rsidRDefault="00E02D7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2D7D" w:rsidRDefault="00540E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13.5.2022. 08:38:00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2D7D" w:rsidRDefault="00540E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Menica za ozbiljnost ponude sa pratećom dokumentacijom.</w:t>
                              </w:r>
                            </w:p>
                          </w:tc>
                        </w:tr>
                      </w:tbl>
                      <w:p w:rsidR="00E02D7D" w:rsidRDefault="00E02D7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E02D7D" w:rsidRDefault="00E02D7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E02D7D" w:rsidRDefault="00E02D7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02D7D" w:rsidRDefault="00E02D7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E02D7D" w:rsidRDefault="00E02D7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02D7D">
        <w:trPr>
          <w:trHeight w:val="62"/>
        </w:trPr>
        <w:tc>
          <w:tcPr>
            <w:tcW w:w="15397" w:type="dxa"/>
            <w:shd w:val="clear" w:color="auto" w:fill="auto"/>
          </w:tcPr>
          <w:p w:rsidR="00E02D7D" w:rsidRDefault="00E02D7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E02D7D" w:rsidRDefault="00E02D7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E02D7D" w:rsidRDefault="00540EA2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E02D7D" w:rsidRDefault="00E02D7D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 w:rsidR="00E02D7D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E02D7D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D7D" w:rsidRDefault="00540EA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prikaz podnetih ponuda</w:t>
                  </w:r>
                </w:p>
              </w:tc>
            </w:tr>
            <w:tr w:rsidR="00E02D7D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564"/>
                    <w:gridCol w:w="4789"/>
                  </w:tblGrid>
                  <w:tr w:rsidR="00E02D7D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569"/>
                          <w:gridCol w:w="1117"/>
                          <w:gridCol w:w="1117"/>
                          <w:gridCol w:w="1094"/>
                          <w:gridCol w:w="1109"/>
                          <w:gridCol w:w="1289"/>
                          <w:gridCol w:w="1110"/>
                          <w:gridCol w:w="1102"/>
                        </w:tblGrid>
                        <w:tr w:rsidR="00E02D7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2D7D" w:rsidRDefault="00E02D7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2D7D" w:rsidRDefault="00540E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453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2D7D" w:rsidRDefault="00540E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E02D7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2D7D" w:rsidRDefault="00540E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2D7D" w:rsidRDefault="00540E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2D7D" w:rsidRDefault="00540E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2D7D" w:rsidRDefault="00540E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2D7D" w:rsidRDefault="00540E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Garantni rok [mesec]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2D7D" w:rsidRDefault="00540E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2D7D" w:rsidRDefault="00540E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 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2D7D" w:rsidRDefault="00540E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E02D7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2D7D" w:rsidRDefault="00540E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Braća Crnomarković d.o.o.;RAIFFEISEN LEASING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2D7D" w:rsidRDefault="00540EA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188733.27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2D7D" w:rsidRDefault="00540EA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226477.47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2D7D" w:rsidRDefault="00540EA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EUR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2D7D" w:rsidRDefault="00540E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2D7D" w:rsidRDefault="00540E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Plaćanje se vrši putem finansijskog lizinga u skladu sa navodima iz konkursne dokumentacije.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2D7D" w:rsidRDefault="00540E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2D7D" w:rsidRDefault="00540E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:rsidR="00E02D7D" w:rsidRDefault="00E02D7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3" w:type="dxa"/>
                        <w:shd w:val="clear" w:color="auto" w:fill="auto"/>
                      </w:tcPr>
                      <w:p w:rsidR="00E02D7D" w:rsidRDefault="00E02D7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E02D7D" w:rsidRDefault="00E02D7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02D7D" w:rsidRDefault="00E02D7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02D7D" w:rsidRDefault="00E02D7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02D7D" w:rsidRDefault="00E02D7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02D7D">
        <w:trPr>
          <w:trHeight w:val="50"/>
        </w:trPr>
        <w:tc>
          <w:tcPr>
            <w:tcW w:w="15392" w:type="dxa"/>
            <w:shd w:val="clear" w:color="auto" w:fill="auto"/>
          </w:tcPr>
          <w:p w:rsidR="00E02D7D" w:rsidRDefault="00E02D7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02D7D" w:rsidRDefault="00E02D7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02D7D" w:rsidRDefault="00E02D7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02D7D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E02D7D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D7D" w:rsidRDefault="00540EA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E02D7D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564"/>
                    <w:gridCol w:w="4789"/>
                  </w:tblGrid>
                  <w:tr w:rsidR="00E02D7D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557"/>
                          <w:gridCol w:w="1133"/>
                          <w:gridCol w:w="1133"/>
                          <w:gridCol w:w="1087"/>
                          <w:gridCol w:w="1105"/>
                          <w:gridCol w:w="1289"/>
                          <w:gridCol w:w="1106"/>
                          <w:gridCol w:w="1097"/>
                        </w:tblGrid>
                        <w:tr w:rsidR="00E02D7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2D7D" w:rsidRDefault="00E02D7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2D7D" w:rsidRDefault="00540E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453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2D7D" w:rsidRDefault="00540E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E02D7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2D7D" w:rsidRDefault="00540E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2D7D" w:rsidRDefault="00540E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2D7D" w:rsidRDefault="00540E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2D7D" w:rsidRDefault="00540E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2D7D" w:rsidRDefault="00540E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Garantni rok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[mesec]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2D7D" w:rsidRDefault="00540E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2D7D" w:rsidRDefault="00540E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 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2D7D" w:rsidRDefault="00540E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E02D7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2D7D" w:rsidRDefault="00540E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Braća Crnomarković d.o.o.;RAIFFEISEN LEASING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E68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2D7D" w:rsidRDefault="00540EA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22187615.33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E68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2D7D" w:rsidRDefault="00540EA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26624849.91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E68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2D7D" w:rsidRDefault="00540EA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2D7D" w:rsidRDefault="00540E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2D7D" w:rsidRDefault="00540E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Plaćanje se vrši putem finansijskog lizinga u skladu sa navodima iz konkursne dokumentacije.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2D7D" w:rsidRDefault="00540E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2D7D" w:rsidRDefault="00540E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:rsidR="00E02D7D" w:rsidRDefault="00E02D7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9" w:type="dxa"/>
                        <w:shd w:val="clear" w:color="auto" w:fill="auto"/>
                      </w:tcPr>
                      <w:p w:rsidR="00E02D7D" w:rsidRDefault="00E02D7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E02D7D" w:rsidRDefault="00E02D7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02D7D" w:rsidRDefault="00E02D7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02D7D" w:rsidRDefault="00E02D7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02D7D" w:rsidRDefault="00E02D7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02D7D">
        <w:trPr>
          <w:trHeight w:val="48"/>
        </w:trPr>
        <w:tc>
          <w:tcPr>
            <w:tcW w:w="15392" w:type="dxa"/>
            <w:shd w:val="clear" w:color="auto" w:fill="auto"/>
          </w:tcPr>
          <w:p w:rsidR="00E02D7D" w:rsidRDefault="00E02D7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02D7D" w:rsidRDefault="00E02D7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02D7D" w:rsidRDefault="00E02D7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02D7D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66"/>
            </w:tblGrid>
            <w:tr w:rsidR="00E02D7D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D7D" w:rsidRDefault="00540EA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E02D7D"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66"/>
                  </w:tblGrid>
                  <w:tr w:rsidR="00E02D7D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1"/>
                          <w:gridCol w:w="2813"/>
                          <w:gridCol w:w="2811"/>
                          <w:gridCol w:w="2144"/>
                          <w:gridCol w:w="2144"/>
                          <w:gridCol w:w="896"/>
                        </w:tblGrid>
                        <w:tr w:rsidR="00E02D7D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2D7D" w:rsidRDefault="00540E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2D7D" w:rsidRDefault="00540EA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2D7D" w:rsidRDefault="00540EA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2D7D" w:rsidRDefault="00540EA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2D7D" w:rsidRDefault="00540EA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2D7D" w:rsidRDefault="00540E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E02D7D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2D7D" w:rsidRDefault="00540E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Braća Crnomarković d.o.o.;RAIFFEISEN LEASING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2D7D" w:rsidRDefault="00540EA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2D7D" w:rsidRDefault="00540EA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2D7D" w:rsidRDefault="00540EA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22.187.615,33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2D7D" w:rsidRDefault="00540EA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26.624.849,91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2D7D" w:rsidRDefault="00540E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E02D7D" w:rsidRDefault="00E02D7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02D7D" w:rsidRDefault="00E02D7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02D7D" w:rsidRDefault="00E02D7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02D7D" w:rsidRDefault="00E02D7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02D7D">
        <w:trPr>
          <w:trHeight w:val="14"/>
        </w:trPr>
        <w:tc>
          <w:tcPr>
            <w:tcW w:w="15392" w:type="dxa"/>
            <w:shd w:val="clear" w:color="auto" w:fill="auto"/>
          </w:tcPr>
          <w:p w:rsidR="00E02D7D" w:rsidRDefault="00E02D7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02D7D" w:rsidRDefault="00E02D7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02D7D" w:rsidRDefault="00E02D7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02D7D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405"/>
            </w:tblGrid>
            <w:tr w:rsidR="00E02D7D"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E02D7D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8"/>
                          <w:gridCol w:w="11590"/>
                        </w:tblGrid>
                        <w:tr w:rsidR="00E02D7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2D7D" w:rsidRDefault="00540E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2D7D" w:rsidRDefault="00540E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E02D7D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2D7D" w:rsidRDefault="00540E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Sukob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2D7D" w:rsidRDefault="00540E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Sukob interesa nije utvrđen. </w:t>
                              </w:r>
                            </w:p>
                          </w:tc>
                        </w:tr>
                        <w:tr w:rsidR="00E02D7D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2D7D" w:rsidRDefault="00540E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2D7D" w:rsidRDefault="00E02D7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02D7D" w:rsidRDefault="00E02D7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02D7D" w:rsidRDefault="00E02D7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02D7D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E02D7D" w:rsidRDefault="00E02D7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E02D7D" w:rsidRDefault="00E02D7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02D7D" w:rsidRDefault="00E02D7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02D7D" w:rsidRDefault="00E02D7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02D7D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3"/>
                          <w:gridCol w:w="1615"/>
                          <w:gridCol w:w="7302"/>
                          <w:gridCol w:w="1895"/>
                        </w:tblGrid>
                        <w:tr w:rsidR="00E02D7D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2D7D" w:rsidRDefault="00540E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2D7D" w:rsidRDefault="00540EA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2D7D" w:rsidRDefault="00540E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2D7D" w:rsidRDefault="00540EA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E02D7D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2D7D" w:rsidRDefault="00540E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Braća Crnomarković d.o.o.;RAIFFEISEN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LEASING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2D7D" w:rsidRDefault="00540EA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2D7D" w:rsidRDefault="00540E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Vrednost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javne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nabavke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bez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PDV-a u EUR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188.733,27 a u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dinarima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 xml:space="preserve">22.187.615,33 RSD,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dok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PDV-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om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  <w:lang/>
                                </w:rPr>
                                <w:t xml:space="preserve"> u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EUR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226.477,47 a u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dinarima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26.624.849,91 RSD.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2D7D" w:rsidRDefault="00540EA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DA</w:t>
                              </w:r>
                            </w:p>
                          </w:tc>
                        </w:tr>
                      </w:tbl>
                      <w:p w:rsidR="00E02D7D" w:rsidRDefault="00E02D7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02D7D" w:rsidRDefault="00E02D7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02D7D" w:rsidRDefault="00E02D7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02D7D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E02D7D" w:rsidRDefault="00E02D7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E02D7D" w:rsidRDefault="00E02D7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02D7D" w:rsidRDefault="00E02D7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02D7D" w:rsidRDefault="00E02D7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02D7D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E02D7D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2D7D" w:rsidRDefault="00540E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E02D7D" w:rsidRDefault="00E02D7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E02D7D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2D7D" w:rsidRDefault="00540E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Nakon stručne ocene ponuda, Komisija je konstatovala da su grupa ponuđača"Braća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Crnomarković" d.o.o., Pere Čodanovića 64a, Stari Banovci i Raiffeisen leasing d.o.o. Brograd, Đorđa Stanojevića 16, Beograd (Novi Beograd) jedini dostavili ponudu, a isti ispunjavaju sve kriterijume i zahteve iz konkursne dokumentacije,  te je predložila N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aručiocu da se sa navedenom grupom ponuđača zaključi ugovor o javnoj nabavci kamiona autosmećara sa nadgradnjom na lizing.</w:t>
                              </w:r>
                            </w:p>
                          </w:tc>
                        </w:tr>
                      </w:tbl>
                      <w:p w:rsidR="00E02D7D" w:rsidRDefault="00E02D7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02D7D" w:rsidRDefault="00E02D7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02D7D" w:rsidRDefault="00E02D7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02D7D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E02D7D" w:rsidRDefault="00E02D7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E02D7D" w:rsidRDefault="00E02D7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02D7D" w:rsidRDefault="00E02D7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02D7D" w:rsidRDefault="00E02D7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E02D7D" w:rsidRDefault="00E02D7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02D7D" w:rsidRDefault="00E02D7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02D7D" w:rsidRDefault="00E02D7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02D7D">
        <w:trPr>
          <w:trHeight w:val="514"/>
        </w:trPr>
        <w:tc>
          <w:tcPr>
            <w:tcW w:w="15392" w:type="dxa"/>
            <w:shd w:val="clear" w:color="auto" w:fill="auto"/>
          </w:tcPr>
          <w:p w:rsidR="00E02D7D" w:rsidRDefault="00E02D7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02D7D" w:rsidRDefault="00E02D7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02D7D" w:rsidRDefault="00E02D7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02D7D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66"/>
            </w:tblGrid>
            <w:tr w:rsidR="00E02D7D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D7D" w:rsidRDefault="00540EA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članovima grupe izabranog ponuđača i delovima koje će izvršavati članovi</w:t>
                  </w:r>
                </w:p>
              </w:tc>
            </w:tr>
            <w:tr w:rsidR="00E02D7D">
              <w:trPr>
                <w:trHeight w:val="143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40"/>
                    <w:gridCol w:w="26"/>
                  </w:tblGrid>
                  <w:tr w:rsidR="00E02D7D">
                    <w:trPr>
                      <w:trHeight w:val="40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 w:rsidR="00E02D7D" w:rsidRDefault="00E02D7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26" w:type="dxa"/>
                        <w:shd w:val="clear" w:color="auto" w:fill="auto"/>
                      </w:tcPr>
                      <w:p w:rsidR="00E02D7D" w:rsidRDefault="00E02D7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02D7D">
                    <w:tc>
                      <w:tcPr>
                        <w:tcW w:w="1538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165"/>
                          <w:gridCol w:w="3864"/>
                          <w:gridCol w:w="3838"/>
                          <w:gridCol w:w="3416"/>
                        </w:tblGrid>
                        <w:tr w:rsidR="00E02D7D"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2D7D" w:rsidRDefault="00540E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Grupa ponuđača</w:t>
                              </w: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2D7D" w:rsidRDefault="00540E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Član grupe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2D7D" w:rsidRDefault="00540E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Vrednost ili procenat dela koji će izvršavati 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2D7D" w:rsidRDefault="00540E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Predmet ili količina koji će izvršavati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  <w:tr w:rsidR="00E02D7D">
                          <w:trPr>
                            <w:trHeight w:val="262"/>
                          </w:trPr>
                          <w:tc>
                            <w:tcPr>
                              <w:tcW w:w="1538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2D7D" w:rsidRDefault="00540E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BC-RF</w:t>
                              </w:r>
                            </w:p>
                          </w:tc>
                        </w:tr>
                        <w:tr w:rsidR="00E02D7D"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2D7D" w:rsidRDefault="00E02D7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2D7D" w:rsidRDefault="00540E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Braća Crnomarković d.o.o.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2D7D" w:rsidRDefault="00540E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65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2D7D" w:rsidRDefault="00540E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Isporuka kompletnog vozila</w:t>
                              </w:r>
                            </w:p>
                          </w:tc>
                        </w:tr>
                        <w:tr w:rsidR="00E02D7D"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2D7D" w:rsidRDefault="00E02D7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2D7D" w:rsidRDefault="00540E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RAIFFEISEN LEASING DOO BEOGRAD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2D7D" w:rsidRDefault="00540E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35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2D7D" w:rsidRDefault="00540E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Usluge lizinga</w:t>
                              </w:r>
                            </w:p>
                          </w:tc>
                        </w:tr>
                      </w:tbl>
                      <w:p w:rsidR="00E02D7D" w:rsidRDefault="00E02D7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" w:type="dxa"/>
                        <w:shd w:val="clear" w:color="auto" w:fill="auto"/>
                      </w:tcPr>
                      <w:p w:rsidR="00E02D7D" w:rsidRDefault="00E02D7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02D7D">
                    <w:trPr>
                      <w:trHeight w:val="30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 w:rsidR="00E02D7D" w:rsidRDefault="00E02D7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26" w:type="dxa"/>
                        <w:shd w:val="clear" w:color="auto" w:fill="auto"/>
                      </w:tcPr>
                      <w:p w:rsidR="00E02D7D" w:rsidRDefault="00E02D7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E02D7D" w:rsidRDefault="00E02D7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02D7D" w:rsidRDefault="00E02D7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02D7D" w:rsidRDefault="00E02D7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E02D7D" w:rsidRDefault="00E02D7D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E02D7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540EA2" w:rsidP="008C5725">
      <w:pPr>
        <w:rPr>
          <w:rFonts w:ascii="Calibri" w:eastAsia="Calibri" w:hAnsi="Calibri" w:cs="Calibri"/>
        </w:rPr>
      </w:pPr>
      <w:bookmarkStart w:id="37" w:name="1_0"/>
      <w:bookmarkStart w:id="38" w:name="_Hlk32839505_0"/>
      <w:bookmarkEnd w:id="37"/>
      <w:r>
        <w:rPr>
          <w:rFonts w:ascii="Calibri" w:eastAsia="Calibri" w:hAnsi="Calibri" w:cs="Calibri"/>
        </w:rPr>
        <w:lastRenderedPageBreak/>
        <w:t xml:space="preserve">Nakon </w:t>
      </w:r>
      <w:r>
        <w:rPr>
          <w:rFonts w:ascii="Calibri" w:eastAsia="Calibri" w:hAnsi="Calibri" w:cs="Calibri"/>
        </w:rPr>
        <w:t>stručne ocene ponuda, Komisija je konstatovala da su grupa ponuđača"Braća Crnomarković" d.o.o., Pere Čodanovića 64a, Stari Banovci i Raiffeisen leasing d.o.o. Brograd, Đorđa Stanojevića 16, Beograd (Novi Beograd) jedini dostavili ponudu, a isti ispunjavaju</w:t>
      </w:r>
      <w:r>
        <w:rPr>
          <w:rFonts w:ascii="Calibri" w:eastAsia="Calibri" w:hAnsi="Calibri" w:cs="Calibri"/>
        </w:rPr>
        <w:t xml:space="preserve"> sve kriterijume i zahteve iz konkursne dokumentacije,  te je predložila Naručiocu da se sa navedenom grupom ponuđača zaključi ugovor o javnoj nabavci kamiona autosmećara sa nadgradnjom na lizing.</w:t>
      </w:r>
    </w:p>
    <w:p w:rsidR="001F55F6" w:rsidRPr="00F61EC9" w:rsidRDefault="00540EA2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Default="00540EA2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39" w:name="2_0"/>
      <w:bookmarkEnd w:id="38"/>
      <w:bookmarkEnd w:id="39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 da podnese zahtev za zaštitu prava u roku od deset dana od dana objavljivanja na Portalu javnih nabavki u skladu sa odredbama Zakona o javnim nabavkama („Službeni glasnik“, broj 91/19)</w:t>
      </w:r>
      <w:r>
        <w:rPr>
          <w:rFonts w:ascii="Calibri" w:eastAsia="Calibri" w:hAnsi="Calibri" w:cs="Calibri"/>
          <w:sz w:val="20"/>
          <w:szCs w:val="20"/>
          <w:lang w:val="sr-Latn-BA"/>
        </w:rPr>
        <w:t>.</w:t>
      </w:r>
    </w:p>
    <w:p w:rsidR="00540EA2" w:rsidRDefault="00540EA2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</w:p>
    <w:p w:rsidR="00540EA2" w:rsidRDefault="00540EA2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</w:p>
    <w:p w:rsidR="00540EA2" w:rsidRDefault="00540EA2" w:rsidP="00540EA2">
      <w:pPr>
        <w:spacing w:before="120" w:after="120"/>
        <w:jc w:val="right"/>
        <w:rPr>
          <w:rFonts w:ascii="Calibri" w:eastAsia="Calibri" w:hAnsi="Calibri" w:cs="Calibri"/>
          <w:sz w:val="20"/>
          <w:szCs w:val="20"/>
          <w:lang w:val="sr-Latn-BA"/>
        </w:rPr>
      </w:pPr>
      <w:r>
        <w:rPr>
          <w:rFonts w:ascii="Calibri" w:eastAsia="Calibri" w:hAnsi="Calibri" w:cs="Calibri"/>
          <w:noProof/>
          <w:sz w:val="20"/>
          <w:szCs w:val="20"/>
          <w:lang w:val="sr-Latn-CS" w:eastAsia="sr-Latn-CS"/>
        </w:rPr>
        <w:drawing>
          <wp:inline distT="0" distB="0" distL="0" distR="0">
            <wp:extent cx="3190875" cy="2232821"/>
            <wp:effectExtent l="1905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232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EA2" w:rsidRPr="001F55F6" w:rsidRDefault="00540EA2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</w:p>
    <w:sectPr w:rsidR="00540EA2" w:rsidRPr="001F55F6" w:rsidSect="000A667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D7D" w:rsidRDefault="00E02D7D" w:rsidP="00E02D7D">
      <w:pPr>
        <w:spacing w:before="0" w:after="0"/>
      </w:pPr>
      <w:r>
        <w:separator/>
      </w:r>
    </w:p>
  </w:endnote>
  <w:endnote w:type="continuationSeparator" w:id="0">
    <w:p w:rsidR="00E02D7D" w:rsidRDefault="00E02D7D" w:rsidP="00E02D7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D7D" w:rsidRDefault="00E02D7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E02D7D" w:rsidP="005349E8">
    <w:pPr>
      <w:pStyle w:val="Podnojestranice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 w:rsidRPr="00E02D7D">
      <w:rPr>
        <w:caps/>
        <w:noProof/>
        <w:sz w:val="12"/>
        <w:szCs w:val="12"/>
        <w:lang w:val="hr-HR"/>
      </w:rPr>
      <w:pict>
        <v:line id="Straight Connector 2" o:spid="_x0000_s2049" style="position:absolute;z-index:251659264;visibility:visible;mso-wrap-style:square;mso-width-percent:0;mso-wrap-distance-left:9pt;mso-wrap-distance-top:0;mso-wrap-distance-right:9pt;mso-wrap-distance-bottom:0;mso-width-percent:0;mso-width-relative:margin" from="0,-2.2pt" to="510.1pt,-2.2pt" strokeweight=".5pt">
          <v:stroke joinstyle="miter"/>
          <w10:wrap type="topAndBottom"/>
        </v:line>
      </w:pic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 w:rsidR="00540EA2">
      <w:rPr>
        <w:caps/>
        <w:sz w:val="12"/>
        <w:szCs w:val="12"/>
        <w:lang w:val="hr-HR"/>
      </w:rPr>
      <w:tab/>
    </w:r>
    <w:r w:rsidR="00540EA2"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="00540EA2"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540EA2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D7D" w:rsidRDefault="00E02D7D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D7D" w:rsidRDefault="00E02D7D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D7D" w:rsidRDefault="00E02D7D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D7D" w:rsidRDefault="00E02D7D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D7D" w:rsidRDefault="00E02D7D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349E8" w:rsidP="005349E8">
    <w:pPr>
      <w:pStyle w:val="Podnojestranice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D7D" w:rsidRDefault="00E02D7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D7D" w:rsidRDefault="00E02D7D" w:rsidP="00E02D7D">
      <w:pPr>
        <w:spacing w:before="0" w:after="0"/>
      </w:pPr>
      <w:r>
        <w:separator/>
      </w:r>
    </w:p>
  </w:footnote>
  <w:footnote w:type="continuationSeparator" w:id="0">
    <w:p w:rsidR="00E02D7D" w:rsidRDefault="00E02D7D" w:rsidP="00E02D7D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D7D" w:rsidRDefault="00E02D7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D7D" w:rsidRDefault="00E02D7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D7D" w:rsidRDefault="00E02D7D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D7D" w:rsidRDefault="00E02D7D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D7D" w:rsidRDefault="00E02D7D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D7D" w:rsidRDefault="00E02D7D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D7D" w:rsidRDefault="00E02D7D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D7D" w:rsidRDefault="00E02D7D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D7D" w:rsidRDefault="00E02D7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0EA2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02D7D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D7D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stranice">
    <w:name w:val="header"/>
    <w:basedOn w:val="Normal"/>
    <w:link w:val="Zaglavljestranic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5349E8"/>
  </w:style>
  <w:style w:type="paragraph" w:styleId="Podnojestranice">
    <w:name w:val="footer"/>
    <w:basedOn w:val="Normal"/>
    <w:link w:val="Podnojestranic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E02D7D"/>
    <w:pPr>
      <w:spacing w:before="0" w:after="0"/>
    </w:pPr>
    <w:rPr>
      <w:rFonts w:ascii="Times New Roman" w:eastAsia="Times New Roman" w:hAnsi="Times New Roman"/>
      <w:sz w:val="2"/>
      <w:szCs w:val="20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540EA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540E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image" Target="media/image1.emf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7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oter" Target="footer9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header" Target="header9.xml"/><Relationship Id="rId10" Type="http://schemas.openxmlformats.org/officeDocument/2006/relationships/header" Target="header3.xml"/><Relationship Id="rId19" Type="http://schemas.openxmlformats.org/officeDocument/2006/relationships/header" Target="header7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Sef</cp:lastModifiedBy>
  <cp:revision>2</cp:revision>
  <cp:lastPrinted>2022-06-10T10:52:00Z</cp:lastPrinted>
  <dcterms:created xsi:type="dcterms:W3CDTF">2022-06-10T10:52:00Z</dcterms:created>
  <dcterms:modified xsi:type="dcterms:W3CDTF">2022-06-10T10:52:00Z</dcterms:modified>
</cp:coreProperties>
</file>